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2" w:rsidRDefault="00A94F22">
      <w:pPr>
        <w:pStyle w:val="Title"/>
        <w:rPr>
          <w:sz w:val="28"/>
        </w:rPr>
      </w:pPr>
      <w:r>
        <w:rPr>
          <w:sz w:val="28"/>
        </w:rPr>
        <w:t>UNIVERSITY OF ARKANSAS</w:t>
      </w:r>
      <w:r>
        <w:rPr>
          <w:sz w:val="28"/>
        </w:rPr>
        <w:tab/>
      </w:r>
    </w:p>
    <w:p w:rsidR="00A94F22" w:rsidRDefault="007A502E">
      <w:pPr>
        <w:pStyle w:val="Subtitle"/>
      </w:pPr>
      <w:r w:rsidRPr="00FB04D6">
        <w:t>Department of Health, Human Performance and Recreation</w:t>
      </w:r>
    </w:p>
    <w:p w:rsidR="00FB04D6" w:rsidRPr="00FB04D6" w:rsidRDefault="00FB04D6">
      <w:pPr>
        <w:pStyle w:val="Subtitle"/>
      </w:pPr>
      <w:bookmarkStart w:id="0" w:name="_GoBack"/>
      <w:bookmarkEnd w:id="0"/>
    </w:p>
    <w:p w:rsidR="00A94F22" w:rsidRDefault="00A94F22">
      <w:pPr>
        <w:pStyle w:val="Subtitle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 xml:space="preserve">MASTER OF EDUCATION DEGREE IN </w:t>
      </w:r>
      <w:r w:rsidR="00DD3EF5">
        <w:rPr>
          <w:b/>
          <w:bCs/>
          <w:i w:val="0"/>
          <w:iCs w:val="0"/>
          <w:u w:val="none"/>
        </w:rPr>
        <w:t>PHYSICAL EDUCATION</w:t>
      </w:r>
    </w:p>
    <w:p w:rsidR="00DD3EF5" w:rsidRDefault="00DD3EF5">
      <w:pPr>
        <w:pStyle w:val="Subtitle"/>
        <w:rPr>
          <w:b/>
          <w:bCs/>
          <w:i w:val="0"/>
          <w:iCs w:val="0"/>
          <w:u w:val="none"/>
        </w:rPr>
      </w:pPr>
      <w:r>
        <w:rPr>
          <w:b/>
          <w:bCs/>
          <w:i w:val="0"/>
          <w:iCs w:val="0"/>
          <w:u w:val="none"/>
        </w:rPr>
        <w:t>(Online Program)</w:t>
      </w:r>
    </w:p>
    <w:p w:rsidR="00DD3EF5" w:rsidRDefault="00DD3EF5">
      <w:pPr>
        <w:pStyle w:val="Subtitle"/>
        <w:rPr>
          <w:b/>
          <w:bCs/>
          <w:i w:val="0"/>
          <w:iCs w:val="0"/>
          <w:u w:val="none"/>
        </w:rPr>
      </w:pPr>
    </w:p>
    <w:p w:rsidR="00DD3EF5" w:rsidRPr="00DD3EF5" w:rsidRDefault="00DD3EF5" w:rsidP="00DD3EF5">
      <w:pPr>
        <w:pStyle w:val="Subtitle"/>
        <w:jc w:val="left"/>
        <w:rPr>
          <w:b/>
          <w:i w:val="0"/>
          <w:color w:val="000000"/>
        </w:rPr>
      </w:pPr>
      <w:r w:rsidRPr="00DD3EF5">
        <w:rPr>
          <w:b/>
          <w:i w:val="0"/>
          <w:color w:val="000000"/>
        </w:rPr>
        <w:t>Note:</w:t>
      </w:r>
    </w:p>
    <w:p w:rsidR="00DD3EF5" w:rsidRPr="00DD3EF5" w:rsidRDefault="00DD3EF5" w:rsidP="00DD3EF5">
      <w:pPr>
        <w:pStyle w:val="Subtitle"/>
        <w:jc w:val="left"/>
        <w:rPr>
          <w:b/>
          <w:bCs/>
          <w:i w:val="0"/>
          <w:iCs w:val="0"/>
          <w:u w:val="none"/>
        </w:rPr>
      </w:pPr>
      <w:r w:rsidRPr="00DD3EF5">
        <w:rPr>
          <w:i w:val="0"/>
          <w:color w:val="000000"/>
          <w:u w:val="none"/>
        </w:rPr>
        <w:t>Two courses using web technology (blackboard and other on-line resources) will be offered every semester (Fall, Spring, Summer) and the entire degree program can be completed in a two year period.</w:t>
      </w:r>
    </w:p>
    <w:p w:rsidR="00A94F22" w:rsidRDefault="00A94F22">
      <w:pPr>
        <w:pStyle w:val="Subtitle"/>
        <w:rPr>
          <w:b/>
          <w:bCs/>
          <w:i w:val="0"/>
          <w:iCs w:val="0"/>
          <w:u w:val="none"/>
        </w:rPr>
      </w:pPr>
    </w:p>
    <w:p w:rsidR="00A94F22" w:rsidRDefault="00A94F22">
      <w:pPr>
        <w:pStyle w:val="Subtitle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Required Research Core (</w:t>
      </w:r>
      <w:r w:rsidR="00D87339">
        <w:rPr>
          <w:b/>
          <w:bCs/>
          <w:i w:val="0"/>
          <w:iCs w:val="0"/>
        </w:rPr>
        <w:t>6</w:t>
      </w:r>
      <w:r>
        <w:rPr>
          <w:b/>
          <w:bCs/>
          <w:i w:val="0"/>
          <w:iCs w:val="0"/>
        </w:rPr>
        <w:t xml:space="preserve"> credits):</w:t>
      </w:r>
    </w:p>
    <w:p w:rsidR="00A94F22" w:rsidRDefault="00A94F22">
      <w:pPr>
        <w:pStyle w:val="Subtitle"/>
        <w:jc w:val="left"/>
        <w:rPr>
          <w:b/>
          <w:bCs/>
          <w:i w:val="0"/>
          <w:iCs w:val="0"/>
        </w:rPr>
      </w:pPr>
    </w:p>
    <w:p w:rsidR="00A94F22" w:rsidRDefault="00A94F22">
      <w:pPr>
        <w:pStyle w:val="Subtitle"/>
        <w:jc w:val="left"/>
        <w:rPr>
          <w:b/>
          <w:bCs/>
          <w:i w:val="0"/>
          <w:iCs w:val="0"/>
          <w:u w:val="none"/>
        </w:rPr>
      </w:pPr>
      <w:r>
        <w:rPr>
          <w:i w:val="0"/>
          <w:iCs w:val="0"/>
          <w:u w:val="none"/>
        </w:rPr>
        <w:tab/>
      </w:r>
      <w:r w:rsidR="00B12B5E">
        <w:rPr>
          <w:i w:val="0"/>
          <w:iCs w:val="0"/>
          <w:u w:val="none"/>
        </w:rPr>
        <w:t>ESRM</w:t>
      </w:r>
      <w:r>
        <w:rPr>
          <w:i w:val="0"/>
          <w:iCs w:val="0"/>
          <w:u w:val="none"/>
        </w:rPr>
        <w:t xml:space="preserve"> 5393</w:t>
      </w:r>
      <w:r>
        <w:rPr>
          <w:i w:val="0"/>
          <w:iCs w:val="0"/>
          <w:u w:val="none"/>
        </w:rPr>
        <w:tab/>
      </w:r>
      <w:r w:rsidR="00D87339">
        <w:rPr>
          <w:i w:val="0"/>
          <w:iCs w:val="0"/>
          <w:u w:val="none"/>
        </w:rPr>
        <w:t xml:space="preserve">Statistics in Education and Health Professions, </w:t>
      </w:r>
      <w:r>
        <w:rPr>
          <w:b/>
          <w:bCs/>
          <w:i w:val="0"/>
          <w:iCs w:val="0"/>
          <w:u w:val="none"/>
        </w:rPr>
        <w:t>or</w:t>
      </w:r>
    </w:p>
    <w:p w:rsidR="00A94F22" w:rsidRDefault="00B12B5E">
      <w:r>
        <w:tab/>
        <w:t>ESRM</w:t>
      </w:r>
      <w:r w:rsidR="00A94F22">
        <w:t xml:space="preserve"> 6403</w:t>
      </w:r>
      <w:r w:rsidR="00A94F22">
        <w:tab/>
      </w:r>
      <w:r w:rsidR="00D87339">
        <w:t>Educational</w:t>
      </w:r>
      <w:r w:rsidR="00A94F22">
        <w:t xml:space="preserve"> Statistics and Data Processing </w:t>
      </w:r>
    </w:p>
    <w:p w:rsidR="00DD3EF5" w:rsidRDefault="007A502E" w:rsidP="00DD3EF5">
      <w:r>
        <w:tab/>
      </w:r>
      <w:proofErr w:type="spellStart"/>
      <w:r>
        <w:t>HHPR</w:t>
      </w:r>
      <w:proofErr w:type="spellEnd"/>
      <w:r w:rsidR="00A951A0">
        <w:t xml:space="preserve"> 5353</w:t>
      </w:r>
      <w:r w:rsidR="00A951A0">
        <w:tab/>
        <w:t xml:space="preserve">Research in </w:t>
      </w:r>
      <w:proofErr w:type="spellStart"/>
      <w:r w:rsidR="00A951A0">
        <w:t>HHPR</w:t>
      </w:r>
      <w:proofErr w:type="spellEnd"/>
    </w:p>
    <w:p w:rsidR="00A94F22" w:rsidRDefault="00A94F22"/>
    <w:p w:rsidR="00A94F22" w:rsidRDefault="00A94F22"/>
    <w:p w:rsidR="00A94F22" w:rsidRDefault="00A94F22">
      <w:pPr>
        <w:rPr>
          <w:b/>
          <w:bCs/>
          <w:u w:val="single"/>
        </w:rPr>
      </w:pPr>
      <w:r>
        <w:rPr>
          <w:b/>
          <w:bCs/>
          <w:u w:val="single"/>
        </w:rPr>
        <w:t>Required Courses (</w:t>
      </w:r>
      <w:r w:rsidR="00DD3EF5">
        <w:rPr>
          <w:b/>
          <w:bCs/>
          <w:u w:val="single"/>
        </w:rPr>
        <w:t>27</w:t>
      </w:r>
      <w:r>
        <w:rPr>
          <w:b/>
          <w:bCs/>
          <w:u w:val="single"/>
        </w:rPr>
        <w:t xml:space="preserve"> credits):</w:t>
      </w:r>
    </w:p>
    <w:p w:rsidR="00A94F22" w:rsidRDefault="00A94F22">
      <w:r>
        <w:tab/>
      </w:r>
    </w:p>
    <w:p w:rsidR="00DD3EF5" w:rsidRDefault="00A94F22" w:rsidP="00DD3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tab/>
      </w:r>
      <w:r w:rsidR="00DD3EF5" w:rsidRPr="00DD3EF5">
        <w:rPr>
          <w:color w:val="000000"/>
        </w:rPr>
        <w:t xml:space="preserve">PHED 5253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The Physical Education Curriculum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PHED 5273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Professional Issues in Physical Education and Sport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PHED 5313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Risk Management in Physical Education and Athletics                   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PHED 5423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Sport Skill Assessment and Instructional Strategies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KINS 5553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Scientific Principles of Movement and Performance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KINS 5643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Motor Learning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KINS 5753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Sport Psychology</w:t>
      </w:r>
      <w:r w:rsidR="00DD3EF5" w:rsidRPr="00DD3EF5">
        <w:rPr>
          <w:color w:val="000000"/>
        </w:rPr>
        <w:br/>
      </w:r>
      <w:r w:rsidR="00DD3EF5">
        <w:rPr>
          <w:color w:val="000000"/>
        </w:rPr>
        <w:tab/>
      </w:r>
      <w:r w:rsidR="00DD3EF5" w:rsidRPr="00DD3EF5">
        <w:rPr>
          <w:color w:val="000000"/>
        </w:rPr>
        <w:t xml:space="preserve">KINS 605V </w:t>
      </w:r>
      <w:r w:rsidR="00DD3EF5">
        <w:rPr>
          <w:color w:val="000000"/>
        </w:rPr>
        <w:tab/>
      </w:r>
      <w:r w:rsidR="00DD3EF5" w:rsidRPr="00DD3EF5">
        <w:rPr>
          <w:color w:val="000000"/>
        </w:rPr>
        <w:t>Independent Study</w:t>
      </w:r>
    </w:p>
    <w:p w:rsidR="00DD3EF5" w:rsidRPr="00DD3EF5" w:rsidRDefault="00DD3EF5" w:rsidP="00DD3E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DD3EF5">
        <w:rPr>
          <w:color w:val="000000"/>
        </w:rPr>
        <w:t xml:space="preserve">PHED 6363 </w:t>
      </w:r>
      <w:r>
        <w:rPr>
          <w:color w:val="000000"/>
        </w:rPr>
        <w:tab/>
      </w:r>
      <w:r w:rsidRPr="00DD3EF5">
        <w:rPr>
          <w:color w:val="000000"/>
        </w:rPr>
        <w:t>Supervision in Physical Education</w:t>
      </w:r>
    </w:p>
    <w:p w:rsidR="00A94F22" w:rsidRDefault="00A94F22"/>
    <w:p w:rsidR="00DD3EF5" w:rsidRPr="00DD3EF5" w:rsidRDefault="00DD3EF5" w:rsidP="00DD3EF5">
      <w:pPr>
        <w:pStyle w:val="NormalWeb"/>
        <w:shd w:val="clear" w:color="auto" w:fill="FFFFFF"/>
        <w:rPr>
          <w:b/>
          <w:color w:val="000000"/>
          <w:u w:val="single"/>
        </w:rPr>
      </w:pPr>
      <w:r w:rsidRPr="00DD3EF5">
        <w:rPr>
          <w:b/>
          <w:color w:val="000000"/>
          <w:u w:val="single"/>
        </w:rPr>
        <w:t>Comprehensive Exam</w:t>
      </w:r>
    </w:p>
    <w:p w:rsidR="00DD3EF5" w:rsidRPr="00DD3EF5" w:rsidRDefault="00DD3EF5" w:rsidP="00DD3EF5">
      <w:pPr>
        <w:pStyle w:val="NormalWeb"/>
        <w:shd w:val="clear" w:color="auto" w:fill="FFFFFF"/>
        <w:rPr>
          <w:b/>
          <w:bCs/>
          <w:u w:val="single"/>
        </w:rPr>
      </w:pPr>
      <w:r w:rsidRPr="00DD3EF5">
        <w:rPr>
          <w:color w:val="000000"/>
        </w:rPr>
        <w:t xml:space="preserve">All degree candidates must successfully pass a culminating written comprehensive examination and achieve a minimum 3.0/4.0 GPA to graduate.  </w:t>
      </w:r>
    </w:p>
    <w:p w:rsidR="00D87339" w:rsidRDefault="00D87339" w:rsidP="00DD3EF5">
      <w:pPr>
        <w:rPr>
          <w:b/>
          <w:bCs/>
          <w:u w:val="single"/>
        </w:rPr>
      </w:pPr>
    </w:p>
    <w:p w:rsidR="00D87339" w:rsidRDefault="00D87339">
      <w:pPr>
        <w:jc w:val="center"/>
        <w:rPr>
          <w:b/>
          <w:bCs/>
          <w:u w:val="single"/>
        </w:rPr>
      </w:pPr>
    </w:p>
    <w:p w:rsidR="00A94F22" w:rsidRDefault="00A94F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TOTAL CREDITS REQUIRED FOR DEGREE:  33 CREDITS.</w:t>
      </w:r>
    </w:p>
    <w:p w:rsidR="00A94F22" w:rsidRDefault="00A94F22">
      <w:pPr>
        <w:jc w:val="center"/>
        <w:rPr>
          <w:sz w:val="16"/>
        </w:rPr>
      </w:pPr>
    </w:p>
    <w:p w:rsidR="00A94F22" w:rsidRDefault="00A94F22">
      <w:pPr>
        <w:jc w:val="center"/>
        <w:rPr>
          <w:sz w:val="16"/>
        </w:rPr>
      </w:pPr>
    </w:p>
    <w:p w:rsidR="00A94F22" w:rsidRDefault="00A94F22">
      <w:pPr>
        <w:jc w:val="center"/>
        <w:rPr>
          <w:sz w:val="16"/>
        </w:rPr>
      </w:pPr>
    </w:p>
    <w:p w:rsidR="00A94F22" w:rsidRDefault="00A94F22">
      <w:pPr>
        <w:jc w:val="center"/>
        <w:rPr>
          <w:sz w:val="16"/>
        </w:rPr>
      </w:pPr>
      <w:r>
        <w:rPr>
          <w:sz w:val="16"/>
        </w:rPr>
        <w:t>Graduate Coordinator</w:t>
      </w:r>
    </w:p>
    <w:p w:rsidR="00A94F22" w:rsidRDefault="007A502E">
      <w:pPr>
        <w:jc w:val="center"/>
        <w:rPr>
          <w:sz w:val="16"/>
        </w:rPr>
      </w:pPr>
      <w:r>
        <w:rPr>
          <w:sz w:val="16"/>
        </w:rPr>
        <w:t>Department of Health, Human Performance and Recreation</w:t>
      </w:r>
    </w:p>
    <w:p w:rsidR="00A94F22" w:rsidRDefault="00A94F22">
      <w:pPr>
        <w:jc w:val="center"/>
        <w:rPr>
          <w:sz w:val="16"/>
        </w:rPr>
      </w:pPr>
      <w:r>
        <w:rPr>
          <w:sz w:val="16"/>
        </w:rPr>
        <w:t>University of Arkansas</w:t>
      </w:r>
    </w:p>
    <w:p w:rsidR="00A94F22" w:rsidRDefault="00A94F22">
      <w:pPr>
        <w:jc w:val="center"/>
        <w:rPr>
          <w:sz w:val="16"/>
        </w:rPr>
      </w:pPr>
      <w:r>
        <w:rPr>
          <w:sz w:val="16"/>
        </w:rPr>
        <w:t>Fayetteville, AR 72701</w:t>
      </w:r>
    </w:p>
    <w:p w:rsidR="00A94F22" w:rsidRDefault="007A502E">
      <w:pPr>
        <w:jc w:val="center"/>
        <w:rPr>
          <w:sz w:val="16"/>
        </w:rPr>
      </w:pPr>
      <w:r>
        <w:rPr>
          <w:sz w:val="16"/>
        </w:rPr>
        <w:t>(479) 575-2858</w:t>
      </w:r>
    </w:p>
    <w:p w:rsidR="00A94F22" w:rsidRDefault="00A94F22">
      <w:pPr>
        <w:jc w:val="center"/>
        <w:rPr>
          <w:sz w:val="16"/>
        </w:rPr>
      </w:pPr>
    </w:p>
    <w:p w:rsidR="00A94F22" w:rsidRDefault="00A94F22">
      <w:pPr>
        <w:jc w:val="center"/>
        <w:rPr>
          <w:sz w:val="16"/>
        </w:rPr>
      </w:pPr>
      <w:r>
        <w:rPr>
          <w:sz w:val="16"/>
        </w:rPr>
        <w:t>The University of Arkansas is an equal opportunity/affirmative action institution</w:t>
      </w:r>
    </w:p>
    <w:p w:rsidR="00A94F22" w:rsidRDefault="00CC4904">
      <w:pPr>
        <w:jc w:val="center"/>
        <w:rPr>
          <w:b/>
          <w:bCs/>
          <w:u w:val="single"/>
        </w:rPr>
      </w:pPr>
      <w:r>
        <w:rPr>
          <w:sz w:val="16"/>
        </w:rPr>
        <w:t>Last Revision 6/06/</w:t>
      </w:r>
      <w:r w:rsidR="007A502E">
        <w:rPr>
          <w:sz w:val="16"/>
        </w:rPr>
        <w:t>2011</w:t>
      </w:r>
    </w:p>
    <w:sectPr w:rsidR="00A9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B5E"/>
    <w:rsid w:val="001A27BC"/>
    <w:rsid w:val="005858FB"/>
    <w:rsid w:val="006335C2"/>
    <w:rsid w:val="007A502E"/>
    <w:rsid w:val="00A02105"/>
    <w:rsid w:val="00A94F22"/>
    <w:rsid w:val="00A951A0"/>
    <w:rsid w:val="00B12B5E"/>
    <w:rsid w:val="00CC4904"/>
    <w:rsid w:val="00D87339"/>
    <w:rsid w:val="00DD3EF5"/>
    <w:rsid w:val="00F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3EF5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D31447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i/>
      <w:iCs/>
      <w:u w:val="single"/>
    </w:rPr>
  </w:style>
  <w:style w:type="paragraph" w:styleId="NormalWeb">
    <w:name w:val="Normal (Web)"/>
    <w:basedOn w:val="Normal"/>
    <w:uiPriority w:val="99"/>
    <w:unhideWhenUsed/>
    <w:rsid w:val="00D87339"/>
    <w:pPr>
      <w:spacing w:before="100" w:beforeAutospacing="1" w:after="100" w:afterAutospacing="1"/>
    </w:pPr>
  </w:style>
  <w:style w:type="character" w:customStyle="1" w:styleId="mainheadings1">
    <w:name w:val="mainheadings1"/>
    <w:basedOn w:val="DefaultParagraphFont"/>
    <w:rsid w:val="00D87339"/>
    <w:rPr>
      <w:rFonts w:ascii="Arial" w:hAnsi="Arial" w:cs="Arial" w:hint="default"/>
      <w:b/>
      <w:bCs/>
      <w:color w:val="D31447"/>
      <w:sz w:val="21"/>
      <w:szCs w:val="21"/>
    </w:rPr>
  </w:style>
  <w:style w:type="character" w:customStyle="1" w:styleId="bold1">
    <w:name w:val="bold1"/>
    <w:basedOn w:val="DefaultParagraphFont"/>
    <w:rsid w:val="00D873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3EF5"/>
    <w:rPr>
      <w:rFonts w:ascii="Arial" w:hAnsi="Arial" w:cs="Arial"/>
      <w:b/>
      <w:bCs/>
      <w:color w:val="D31447"/>
      <w:kern w:val="36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893">
          <w:marLeft w:val="0"/>
          <w:marRight w:val="0"/>
          <w:marTop w:val="0"/>
          <w:marBottom w:val="0"/>
          <w:divBdr>
            <w:top w:val="single" w:sz="6" w:space="0" w:color="5F5542"/>
            <w:left w:val="single" w:sz="6" w:space="0" w:color="5F5542"/>
            <w:bottom w:val="single" w:sz="6" w:space="0" w:color="5F5542"/>
            <w:right w:val="single" w:sz="6" w:space="0" w:color="5F5542"/>
          </w:divBdr>
          <w:divsChild>
            <w:div w:id="18899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4">
          <w:marLeft w:val="0"/>
          <w:marRight w:val="0"/>
          <w:marTop w:val="0"/>
          <w:marBottom w:val="0"/>
          <w:divBdr>
            <w:top w:val="single" w:sz="6" w:space="0" w:color="5F5542"/>
            <w:left w:val="single" w:sz="6" w:space="0" w:color="5F5542"/>
            <w:bottom w:val="single" w:sz="6" w:space="0" w:color="5F5542"/>
            <w:right w:val="single" w:sz="6" w:space="0" w:color="5F5542"/>
          </w:divBdr>
          <w:divsChild>
            <w:div w:id="7069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7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</vt:lpstr>
    </vt:vector>
  </TitlesOfParts>
  <Company>University of Arkansas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</dc:title>
  <dc:subject/>
  <dc:creator>COEHP</dc:creator>
  <cp:keywords/>
  <dc:description/>
  <cp:lastModifiedBy>Betsy Parsons</cp:lastModifiedBy>
  <cp:revision>7</cp:revision>
  <cp:lastPrinted>2011-06-06T19:44:00Z</cp:lastPrinted>
  <dcterms:created xsi:type="dcterms:W3CDTF">2009-07-31T17:47:00Z</dcterms:created>
  <dcterms:modified xsi:type="dcterms:W3CDTF">2011-06-06T20:06:00Z</dcterms:modified>
</cp:coreProperties>
</file>